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15DC2043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843BA">
        <w:rPr>
          <w:rFonts w:ascii="Verdana" w:hAnsi="Verdana" w:cs="Verdana"/>
          <w:b/>
          <w:bCs/>
          <w:i/>
          <w:iCs/>
          <w:sz w:val="20"/>
          <w:szCs w:val="20"/>
        </w:rPr>
        <w:t>union contracts and mass pay increases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6BC4835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048BBAFA" w:rsidR="00377242" w:rsidRPr="001A3CC7" w:rsidRDefault="009B1FB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F09FF">
            <w:rPr>
              <w:rFonts w:ascii="Verdana" w:hAnsi="Verdana" w:cs="Verdana"/>
              <w:b/>
              <w:sz w:val="20"/>
              <w:szCs w:val="20"/>
            </w:rPr>
            <w:t>FOP Lodge #92</w:t>
          </w:r>
          <w:r w:rsidR="005B5EC4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7855B7">
            <w:rPr>
              <w:rFonts w:ascii="Verdana" w:hAnsi="Verdana" w:cs="Verdana"/>
              <w:b/>
              <w:sz w:val="20"/>
              <w:szCs w:val="20"/>
            </w:rPr>
            <w:t xml:space="preserve">and </w:t>
          </w:r>
          <w:r w:rsidR="00FF09FF">
            <w:rPr>
              <w:rFonts w:ascii="Verdana" w:hAnsi="Verdana" w:cs="Verdana"/>
              <w:b/>
              <w:sz w:val="20"/>
              <w:szCs w:val="20"/>
            </w:rPr>
            <w:t>FOSCEP</w:t>
          </w:r>
          <w:r w:rsidR="007855B7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5B5EC4">
            <w:rPr>
              <w:rFonts w:ascii="Verdana" w:hAnsi="Verdana" w:cs="Verdana"/>
              <w:b/>
              <w:sz w:val="20"/>
              <w:szCs w:val="20"/>
            </w:rPr>
            <w:t>General Pay Increase</w:t>
          </w:r>
          <w:r w:rsidR="00FB7EFB">
            <w:rPr>
              <w:rFonts w:ascii="Verdana" w:hAnsi="Verdana" w:cs="Verdana"/>
              <w:b/>
              <w:sz w:val="20"/>
              <w:szCs w:val="20"/>
            </w:rPr>
            <w:t xml:space="preserve">, </w:t>
          </w:r>
          <w:r w:rsidR="005B5EC4">
            <w:rPr>
              <w:rFonts w:ascii="Verdana" w:hAnsi="Verdana" w:cs="Verdana"/>
              <w:b/>
              <w:sz w:val="20"/>
              <w:szCs w:val="20"/>
            </w:rPr>
            <w:t>Pay Freeze Removal Actions</w:t>
          </w:r>
        </w:sdtContent>
      </w:sdt>
      <w:r w:rsidR="00FB7EFB">
        <w:rPr>
          <w:rFonts w:ascii="Verdana" w:hAnsi="Verdana" w:cs="Verdana"/>
          <w:b/>
          <w:sz w:val="20"/>
          <w:szCs w:val="20"/>
        </w:rPr>
        <w:t>, and Longevity Increases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61C5B67" w14:textId="26CF37BC" w:rsidR="00377242" w:rsidRPr="001A3CC7" w:rsidRDefault="009B1FB4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09FF" w:rsidRPr="00FF09FF">
            <w:rPr>
              <w:rFonts w:ascii="Verdana" w:hAnsi="Verdana" w:cs="Verdana"/>
              <w:sz w:val="20"/>
              <w:szCs w:val="20"/>
            </w:rPr>
            <w:t>Information regarding the FOP Lodge #92 and FOSCEP General Pay Increases, Pay Freeze Removal Actions, and January 2024 Longevity increases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14:paraId="4486919A" w14:textId="77777777" w:rsidR="000568F0" w:rsidRDefault="000568F0" w:rsidP="00B92729">
      <w:pPr>
        <w:rPr>
          <w:rFonts w:ascii="Verdana" w:hAnsi="Verdana" w:cs="Verdana"/>
          <w:sz w:val="20"/>
          <w:szCs w:val="20"/>
        </w:rPr>
      </w:pPr>
    </w:p>
    <w:p w14:paraId="798C9516" w14:textId="25D30AD6" w:rsidR="00B20B0D" w:rsidRDefault="000568F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announced</w:t>
      </w:r>
      <w:r w:rsidR="00B20B0D">
        <w:rPr>
          <w:rFonts w:ascii="Verdana" w:hAnsi="Verdana" w:cs="Verdana"/>
          <w:sz w:val="20"/>
          <w:szCs w:val="20"/>
        </w:rPr>
        <w:t xml:space="preserve"> in </w:t>
      </w:r>
      <w:hyperlink r:id="rId8" w:history="1">
        <w:r w:rsidR="005B5EC4" w:rsidRPr="00BF5305">
          <w:rPr>
            <w:rStyle w:val="Hyperlink"/>
            <w:rFonts w:ascii="Verdana" w:hAnsi="Verdana" w:cs="Verdana"/>
            <w:sz w:val="20"/>
            <w:szCs w:val="20"/>
          </w:rPr>
          <w:t>PA Alert 2023-06</w:t>
        </w:r>
      </w:hyperlink>
      <w:r>
        <w:rPr>
          <w:rFonts w:ascii="Verdana" w:hAnsi="Verdana" w:cs="Verdana"/>
          <w:sz w:val="20"/>
          <w:szCs w:val="20"/>
        </w:rPr>
        <w:t xml:space="preserve">, pay freeze actions were applied to employees in the </w:t>
      </w:r>
      <w:r w:rsidR="00FF09FF">
        <w:rPr>
          <w:rFonts w:ascii="Verdana" w:hAnsi="Verdana" w:cs="Verdana"/>
          <w:sz w:val="20"/>
          <w:szCs w:val="20"/>
        </w:rPr>
        <w:t xml:space="preserve">Fraternal Order of Police Lodge #92 (bargaining unit G4) and </w:t>
      </w:r>
      <w:r w:rsidR="00FF09FF" w:rsidRPr="00FF09FF">
        <w:rPr>
          <w:rFonts w:ascii="Verdana" w:hAnsi="Verdana" w:cs="Verdana"/>
          <w:sz w:val="20"/>
          <w:szCs w:val="20"/>
        </w:rPr>
        <w:t>Federation of State Cultural and Educational Professionals (FOSCEP), Local 2382</w:t>
      </w:r>
      <w:r w:rsidR="00FF09FF">
        <w:rPr>
          <w:rFonts w:ascii="Verdana" w:hAnsi="Verdana" w:cs="Verdana"/>
          <w:sz w:val="20"/>
          <w:szCs w:val="20"/>
        </w:rPr>
        <w:t xml:space="preserve"> (bargaining unit C4 and C5) </w:t>
      </w:r>
      <w:r>
        <w:rPr>
          <w:rFonts w:ascii="Verdana" w:hAnsi="Verdana" w:cs="Verdana"/>
          <w:sz w:val="20"/>
          <w:szCs w:val="20"/>
        </w:rPr>
        <w:t xml:space="preserve">because </w:t>
      </w:r>
      <w:r w:rsidR="00816A57">
        <w:rPr>
          <w:rFonts w:ascii="Verdana" w:hAnsi="Verdana" w:cs="Verdana"/>
          <w:sz w:val="20"/>
          <w:szCs w:val="20"/>
        </w:rPr>
        <w:t xml:space="preserve">there was not </w:t>
      </w:r>
      <w:r>
        <w:rPr>
          <w:rFonts w:ascii="Verdana" w:hAnsi="Verdana" w:cs="Verdana"/>
          <w:sz w:val="20"/>
          <w:szCs w:val="20"/>
        </w:rPr>
        <w:t xml:space="preserve">a signed contract for these units when the </w:t>
      </w:r>
      <w:r w:rsidR="00890B36">
        <w:rPr>
          <w:rFonts w:ascii="Verdana" w:hAnsi="Verdana" w:cs="Verdana"/>
          <w:sz w:val="20"/>
          <w:szCs w:val="20"/>
        </w:rPr>
        <w:t xml:space="preserve">July 1, </w:t>
      </w:r>
      <w:r w:rsidR="00FB7EFB">
        <w:rPr>
          <w:rFonts w:ascii="Verdana" w:hAnsi="Verdana" w:cs="Verdana"/>
          <w:sz w:val="20"/>
          <w:szCs w:val="20"/>
        </w:rPr>
        <w:t>2023</w:t>
      </w:r>
      <w:r>
        <w:rPr>
          <w:rFonts w:ascii="Verdana" w:hAnsi="Verdana" w:cs="Verdana"/>
          <w:sz w:val="20"/>
          <w:szCs w:val="20"/>
        </w:rPr>
        <w:t xml:space="preserve"> General Pay Increase was applied to the Standard</w:t>
      </w:r>
      <w:r w:rsidR="00172762">
        <w:rPr>
          <w:rFonts w:ascii="Verdana" w:hAnsi="Verdana" w:cs="Verdana"/>
          <w:sz w:val="20"/>
          <w:szCs w:val="20"/>
        </w:rPr>
        <w:t xml:space="preserve"> (ST)</w:t>
      </w:r>
      <w:r>
        <w:rPr>
          <w:rFonts w:ascii="Verdana" w:hAnsi="Verdana" w:cs="Verdana"/>
          <w:sz w:val="20"/>
          <w:szCs w:val="20"/>
        </w:rPr>
        <w:t xml:space="preserve"> Pay Schedule.</w:t>
      </w:r>
    </w:p>
    <w:p w14:paraId="6DF8997E" w14:textId="75256D15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37D6B7A4" w14:textId="73CBD597" w:rsidR="00A77B35" w:rsidRDefault="003502F3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union contracts</w:t>
      </w:r>
      <w:r w:rsidR="00ED23EA">
        <w:rPr>
          <w:rFonts w:ascii="Verdana" w:hAnsi="Verdana" w:cs="Verdana"/>
          <w:sz w:val="20"/>
          <w:szCs w:val="20"/>
        </w:rPr>
        <w:t xml:space="preserve"> authorizing the </w:t>
      </w:r>
      <w:r w:rsidR="007855B7">
        <w:rPr>
          <w:rFonts w:ascii="Verdana" w:hAnsi="Verdana" w:cs="Verdana"/>
          <w:sz w:val="20"/>
          <w:szCs w:val="20"/>
        </w:rPr>
        <w:t>July 1, 2023</w:t>
      </w:r>
      <w:r w:rsidR="00ED23EA">
        <w:rPr>
          <w:rFonts w:ascii="Verdana" w:hAnsi="Verdana" w:cs="Verdana"/>
          <w:sz w:val="20"/>
          <w:szCs w:val="20"/>
        </w:rPr>
        <w:t xml:space="preserve"> General Pay Increase for </w:t>
      </w:r>
      <w:r w:rsidR="007855B7">
        <w:rPr>
          <w:rFonts w:ascii="Verdana" w:hAnsi="Verdana" w:cs="Verdana"/>
          <w:sz w:val="20"/>
          <w:szCs w:val="20"/>
        </w:rPr>
        <w:t>th</w:t>
      </w:r>
      <w:r w:rsidR="00C25ED2">
        <w:rPr>
          <w:rFonts w:ascii="Verdana" w:hAnsi="Verdana" w:cs="Verdana"/>
          <w:sz w:val="20"/>
          <w:szCs w:val="20"/>
        </w:rPr>
        <w:t>ese</w:t>
      </w:r>
      <w:r w:rsidR="00ED23EA">
        <w:rPr>
          <w:rFonts w:ascii="Verdana" w:hAnsi="Verdana" w:cs="Verdana"/>
          <w:sz w:val="20"/>
          <w:szCs w:val="20"/>
        </w:rPr>
        <w:t xml:space="preserve"> unit</w:t>
      </w:r>
      <w:r w:rsidR="00C25ED2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442B6F">
        <w:rPr>
          <w:rFonts w:ascii="Verdana" w:hAnsi="Verdana" w:cs="Verdana"/>
          <w:sz w:val="20"/>
          <w:szCs w:val="20"/>
        </w:rPr>
        <w:t>have</w:t>
      </w:r>
      <w:r>
        <w:rPr>
          <w:rFonts w:ascii="Verdana" w:hAnsi="Verdana" w:cs="Verdana"/>
          <w:sz w:val="20"/>
          <w:szCs w:val="20"/>
        </w:rPr>
        <w:t xml:space="preserve"> been signed and Executive Board approv</w:t>
      </w:r>
      <w:r w:rsidR="007855B7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>.</w:t>
      </w:r>
    </w:p>
    <w:p w14:paraId="1E1BAFAA" w14:textId="77777777" w:rsidR="00ED3874" w:rsidRDefault="00ED387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77777777" w:rsidR="006A6D14" w:rsidRPr="00A36D8B" w:rsidRDefault="006A6D14" w:rsidP="006A6D14">
      <w:pPr>
        <w:rPr>
          <w:rFonts w:ascii="Verdana" w:hAnsi="Verdana" w:cs="Verdana"/>
          <w:b/>
          <w:sz w:val="22"/>
          <w:szCs w:val="22"/>
          <w:u w:val="single"/>
        </w:rPr>
      </w:pPr>
      <w:r w:rsidRPr="00A36D8B">
        <w:rPr>
          <w:rFonts w:ascii="Verdana" w:hAnsi="Verdana" w:cs="Verdana"/>
          <w:b/>
          <w:sz w:val="22"/>
          <w:szCs w:val="22"/>
          <w:u w:val="single"/>
        </w:rPr>
        <w:t>Pay Freezes</w:t>
      </w:r>
    </w:p>
    <w:p w14:paraId="6C0DA09A" w14:textId="0A4036D5" w:rsidR="003F3796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</w:t>
      </w:r>
      <w:r w:rsidR="00FF09FF">
        <w:rPr>
          <w:rFonts w:ascii="Verdana" w:hAnsi="Verdana" w:cs="Verdana"/>
          <w:sz w:val="20"/>
          <w:szCs w:val="20"/>
        </w:rPr>
        <w:t>06</w:t>
      </w:r>
      <w:r w:rsidR="00FB7EFB">
        <w:rPr>
          <w:rFonts w:ascii="Verdana" w:hAnsi="Verdana" w:cs="Verdana"/>
          <w:sz w:val="20"/>
          <w:szCs w:val="20"/>
        </w:rPr>
        <w:t>/</w:t>
      </w:r>
      <w:r w:rsidR="00FF09FF">
        <w:rPr>
          <w:rFonts w:ascii="Verdana" w:hAnsi="Verdana" w:cs="Verdana"/>
          <w:sz w:val="20"/>
          <w:szCs w:val="20"/>
        </w:rPr>
        <w:t>26</w:t>
      </w:r>
      <w:r w:rsidR="00FB7EFB">
        <w:rPr>
          <w:rFonts w:ascii="Verdana" w:hAnsi="Verdana" w:cs="Verdana"/>
          <w:sz w:val="20"/>
          <w:szCs w:val="20"/>
        </w:rPr>
        <w:t xml:space="preserve">/2024 </w:t>
      </w:r>
      <w:r w:rsidR="00172762">
        <w:rPr>
          <w:rFonts w:ascii="Verdana" w:hAnsi="Verdana" w:cs="Verdana"/>
          <w:sz w:val="20"/>
          <w:szCs w:val="20"/>
        </w:rPr>
        <w:t xml:space="preserve">pay freeze removal actions </w:t>
      </w:r>
      <w:r w:rsidR="00FF09FF">
        <w:rPr>
          <w:rFonts w:ascii="Verdana" w:hAnsi="Verdana" w:cs="Verdana"/>
          <w:sz w:val="20"/>
          <w:szCs w:val="20"/>
        </w:rPr>
        <w:t xml:space="preserve">were </w:t>
      </w:r>
      <w:r w:rsidR="00172762">
        <w:rPr>
          <w:rFonts w:ascii="Verdana" w:hAnsi="Verdana" w:cs="Verdana"/>
          <w:sz w:val="20"/>
          <w:szCs w:val="20"/>
        </w:rPr>
        <w:t>process</w:t>
      </w:r>
      <w:r w:rsidR="00FB7EFB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 xml:space="preserve"> for employees in bargaining units </w:t>
      </w:r>
      <w:r w:rsidR="00FF09FF">
        <w:rPr>
          <w:rFonts w:ascii="Verdana" w:hAnsi="Verdana" w:cs="Verdana"/>
          <w:sz w:val="20"/>
          <w:szCs w:val="20"/>
        </w:rPr>
        <w:t>G4</w:t>
      </w:r>
      <w:r w:rsidR="000752F2">
        <w:rPr>
          <w:rFonts w:ascii="Verdana" w:hAnsi="Verdana" w:cs="Verdana"/>
          <w:sz w:val="20"/>
          <w:szCs w:val="20"/>
        </w:rPr>
        <w:t xml:space="preserve">, </w:t>
      </w:r>
      <w:r w:rsidR="00FF09FF">
        <w:rPr>
          <w:rFonts w:ascii="Verdana" w:hAnsi="Verdana" w:cs="Verdana"/>
          <w:sz w:val="20"/>
          <w:szCs w:val="20"/>
        </w:rPr>
        <w:t>C4</w:t>
      </w:r>
      <w:r w:rsidR="000752F2">
        <w:rPr>
          <w:rFonts w:ascii="Verdana" w:hAnsi="Verdana" w:cs="Verdana"/>
          <w:sz w:val="20"/>
          <w:szCs w:val="20"/>
        </w:rPr>
        <w:t xml:space="preserve"> and </w:t>
      </w:r>
      <w:r w:rsidR="00FF09FF">
        <w:rPr>
          <w:rFonts w:ascii="Verdana" w:hAnsi="Verdana" w:cs="Verdana"/>
          <w:sz w:val="20"/>
          <w:szCs w:val="20"/>
        </w:rPr>
        <w:t>C5</w:t>
      </w:r>
      <w:r>
        <w:rPr>
          <w:rFonts w:ascii="Verdana" w:hAnsi="Verdana" w:cs="Verdana"/>
          <w:sz w:val="20"/>
          <w:szCs w:val="20"/>
        </w:rPr>
        <w:t xml:space="preserve">. The pay freeze removal actions </w:t>
      </w:r>
      <w:r w:rsidR="00FF09FF">
        <w:rPr>
          <w:rFonts w:ascii="Verdana" w:hAnsi="Verdana" w:cs="Verdana"/>
          <w:sz w:val="20"/>
          <w:szCs w:val="20"/>
        </w:rPr>
        <w:t>were</w:t>
      </w:r>
      <w:r>
        <w:rPr>
          <w:rFonts w:ascii="Verdana" w:hAnsi="Verdana" w:cs="Verdana"/>
          <w:sz w:val="20"/>
          <w:szCs w:val="20"/>
        </w:rPr>
        <w:t xml:space="preserve"> applied in SAP effective</w:t>
      </w:r>
      <w:r w:rsidR="007855B7">
        <w:rPr>
          <w:rFonts w:ascii="Verdana" w:hAnsi="Verdana" w:cs="Verdana"/>
          <w:sz w:val="20"/>
          <w:szCs w:val="20"/>
        </w:rPr>
        <w:t xml:space="preserve"> </w:t>
      </w:r>
      <w:r w:rsidR="00442B6F">
        <w:rPr>
          <w:rFonts w:ascii="Verdana" w:hAnsi="Verdana" w:cs="Verdana"/>
          <w:sz w:val="20"/>
          <w:szCs w:val="20"/>
        </w:rPr>
        <w:t>07/01/2023</w:t>
      </w:r>
      <w:r w:rsidR="000752F2">
        <w:rPr>
          <w:rFonts w:ascii="Verdana" w:hAnsi="Verdana" w:cs="Verdana"/>
          <w:sz w:val="20"/>
          <w:szCs w:val="20"/>
        </w:rPr>
        <w:t>. E</w:t>
      </w:r>
      <w:r>
        <w:rPr>
          <w:rFonts w:ascii="Verdana" w:hAnsi="Verdana" w:cs="Verdana"/>
          <w:sz w:val="20"/>
          <w:szCs w:val="20"/>
        </w:rPr>
        <w:t>mployees</w:t>
      </w:r>
      <w:r w:rsidR="00FB7EFB">
        <w:rPr>
          <w:rFonts w:ascii="Verdana" w:hAnsi="Verdana" w:cs="Verdana"/>
          <w:sz w:val="20"/>
          <w:szCs w:val="20"/>
        </w:rPr>
        <w:t xml:space="preserve"> </w:t>
      </w:r>
      <w:r w:rsidR="00FF09FF">
        <w:rPr>
          <w:rFonts w:ascii="Verdana" w:hAnsi="Verdana" w:cs="Verdana"/>
          <w:sz w:val="20"/>
          <w:szCs w:val="20"/>
        </w:rPr>
        <w:t>were</w:t>
      </w:r>
      <w:r w:rsidR="007855B7">
        <w:rPr>
          <w:rFonts w:ascii="Verdana" w:hAnsi="Verdana" w:cs="Verdana"/>
          <w:sz w:val="20"/>
          <w:szCs w:val="20"/>
        </w:rPr>
        <w:t xml:space="preserve"> </w:t>
      </w:r>
      <w:r w:rsidR="00FB7EFB">
        <w:rPr>
          <w:rFonts w:ascii="Verdana" w:hAnsi="Verdana" w:cs="Verdana"/>
          <w:sz w:val="20"/>
          <w:szCs w:val="20"/>
        </w:rPr>
        <w:t>placed</w:t>
      </w:r>
      <w:r>
        <w:rPr>
          <w:rFonts w:ascii="Verdana" w:hAnsi="Verdana" w:cs="Verdana"/>
          <w:sz w:val="20"/>
          <w:szCs w:val="20"/>
        </w:rPr>
        <w:t xml:space="preserve"> back at the </w:t>
      </w:r>
      <w:r w:rsidR="002843BA">
        <w:rPr>
          <w:rFonts w:ascii="Verdana" w:hAnsi="Verdana" w:cs="Verdana"/>
          <w:sz w:val="20"/>
          <w:szCs w:val="20"/>
        </w:rPr>
        <w:t>pay scale level</w:t>
      </w:r>
      <w:r>
        <w:rPr>
          <w:rFonts w:ascii="Verdana" w:hAnsi="Verdana" w:cs="Verdana"/>
          <w:sz w:val="20"/>
          <w:szCs w:val="20"/>
        </w:rPr>
        <w:t xml:space="preserve"> held prior to the pay freeze.</w:t>
      </w:r>
    </w:p>
    <w:p w14:paraId="6C7D59A2" w14:textId="77777777" w:rsidR="00ED3874" w:rsidRDefault="00ED3874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FB14233" w14:textId="77777777" w:rsidR="00FB7EFB" w:rsidRPr="00A36D8B" w:rsidRDefault="00FB7EFB" w:rsidP="00FB7EFB">
      <w:pPr>
        <w:rPr>
          <w:rFonts w:ascii="Verdana" w:hAnsi="Verdana" w:cs="Verdana"/>
          <w:b/>
          <w:sz w:val="22"/>
          <w:szCs w:val="22"/>
          <w:u w:val="single"/>
        </w:rPr>
      </w:pPr>
      <w:r w:rsidRPr="00A36D8B">
        <w:rPr>
          <w:rFonts w:ascii="Verdana" w:hAnsi="Verdana" w:cs="Verdana"/>
          <w:b/>
          <w:sz w:val="22"/>
          <w:szCs w:val="22"/>
          <w:u w:val="single"/>
        </w:rPr>
        <w:t>General Pay Increases (GPIs)</w:t>
      </w:r>
    </w:p>
    <w:p w14:paraId="1E4566FC" w14:textId="2FF2D385" w:rsidR="00FB7EFB" w:rsidRDefault="00FB7EFB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07/01/2023, a 5.00% General Pay Increase </w:t>
      </w:r>
      <w:r w:rsidR="008C2F41">
        <w:rPr>
          <w:rFonts w:ascii="Verdana" w:hAnsi="Verdana" w:cs="Verdana"/>
          <w:sz w:val="20"/>
          <w:szCs w:val="20"/>
        </w:rPr>
        <w:t>was</w:t>
      </w:r>
      <w:r>
        <w:rPr>
          <w:rFonts w:ascii="Verdana" w:hAnsi="Verdana" w:cs="Verdana"/>
          <w:sz w:val="20"/>
          <w:szCs w:val="20"/>
        </w:rPr>
        <w:t xml:space="preserve"> applied in SAP for eligible employees in </w:t>
      </w:r>
      <w:r w:rsidR="008C2F41" w:rsidRPr="00FF09FF">
        <w:rPr>
          <w:rFonts w:ascii="Verdana" w:hAnsi="Verdana" w:cs="Verdana"/>
          <w:sz w:val="20"/>
          <w:szCs w:val="20"/>
        </w:rPr>
        <w:t>FOP Lodge #92</w:t>
      </w:r>
      <w:r w:rsidR="008C2F41">
        <w:rPr>
          <w:rFonts w:ascii="Verdana" w:hAnsi="Verdana" w:cs="Verdana"/>
          <w:sz w:val="20"/>
          <w:szCs w:val="20"/>
        </w:rPr>
        <w:t xml:space="preserve"> (G4)</w:t>
      </w:r>
      <w:r w:rsidR="008C2F41" w:rsidRPr="00FF09FF">
        <w:rPr>
          <w:rFonts w:ascii="Verdana" w:hAnsi="Verdana" w:cs="Verdana"/>
          <w:sz w:val="20"/>
          <w:szCs w:val="20"/>
        </w:rPr>
        <w:t xml:space="preserve"> and FOSCEP</w:t>
      </w:r>
      <w:r w:rsidR="008C2F41">
        <w:rPr>
          <w:rFonts w:ascii="Verdana" w:hAnsi="Verdana" w:cs="Verdana"/>
          <w:sz w:val="20"/>
          <w:szCs w:val="20"/>
        </w:rPr>
        <w:t xml:space="preserve"> (C4, C5)</w:t>
      </w:r>
      <w:r w:rsidR="00442B6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14:paraId="678C9DD2" w14:textId="77777777" w:rsidR="00FB7EFB" w:rsidRDefault="00FB7EFB" w:rsidP="00FB7EFB">
      <w:pPr>
        <w:rPr>
          <w:rFonts w:ascii="Verdana" w:hAnsi="Verdana" w:cs="Verdana"/>
          <w:sz w:val="20"/>
          <w:szCs w:val="20"/>
        </w:rPr>
      </w:pPr>
    </w:p>
    <w:p w14:paraId="188F7E0C" w14:textId="48E26B56" w:rsidR="00FB7EFB" w:rsidRDefault="00FB7EFB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</w:t>
      </w:r>
      <w:r w:rsidR="008C2F41">
        <w:rPr>
          <w:rFonts w:ascii="Verdana" w:hAnsi="Verdana" w:cs="Verdana"/>
          <w:sz w:val="20"/>
          <w:szCs w:val="20"/>
        </w:rPr>
        <w:t>occurred on Thursday</w:t>
      </w:r>
      <w:r>
        <w:rPr>
          <w:rFonts w:ascii="Verdana" w:hAnsi="Verdana" w:cs="Verdana"/>
          <w:sz w:val="20"/>
          <w:szCs w:val="20"/>
        </w:rPr>
        <w:t xml:space="preserve">, </w:t>
      </w:r>
      <w:r w:rsidR="008C2F41">
        <w:rPr>
          <w:rFonts w:ascii="Verdana" w:hAnsi="Verdana" w:cs="Verdana"/>
          <w:sz w:val="20"/>
          <w:szCs w:val="20"/>
        </w:rPr>
        <w:t>06</w:t>
      </w:r>
      <w:r>
        <w:rPr>
          <w:rFonts w:ascii="Verdana" w:hAnsi="Verdana" w:cs="Verdana"/>
          <w:sz w:val="20"/>
          <w:szCs w:val="20"/>
        </w:rPr>
        <w:t>/</w:t>
      </w:r>
      <w:r w:rsidR="00442B6F">
        <w:rPr>
          <w:rFonts w:ascii="Verdana" w:hAnsi="Verdana" w:cs="Verdana"/>
          <w:sz w:val="20"/>
          <w:szCs w:val="20"/>
        </w:rPr>
        <w:t>2</w:t>
      </w:r>
      <w:r w:rsidR="008C2F41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/2024. </w:t>
      </w:r>
    </w:p>
    <w:p w14:paraId="51056E56" w14:textId="77777777" w:rsidR="008C2F41" w:rsidRDefault="008C2F41" w:rsidP="00FB7EFB">
      <w:pPr>
        <w:rPr>
          <w:rFonts w:ascii="Verdana" w:hAnsi="Verdana" w:cs="Verdana"/>
          <w:sz w:val="20"/>
          <w:szCs w:val="20"/>
        </w:rPr>
      </w:pPr>
    </w:p>
    <w:p w14:paraId="5B19E385" w14:textId="1B16D1B8" w:rsidR="008C2F41" w:rsidRDefault="008C2F41" w:rsidP="008C2F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07/01/2024, a 2.00% General Pay Increase was applied in SAP for eligible employees in FOP Lodge #92 (G4) and FOSCEP (C4, C5).</w:t>
      </w:r>
    </w:p>
    <w:p w14:paraId="0B3A5556" w14:textId="77777777" w:rsidR="008C2F41" w:rsidRDefault="008C2F41" w:rsidP="008C2F41">
      <w:pPr>
        <w:rPr>
          <w:rFonts w:ascii="Verdana" w:hAnsi="Verdana" w:cs="Verdana"/>
          <w:sz w:val="20"/>
          <w:szCs w:val="20"/>
        </w:rPr>
      </w:pPr>
    </w:p>
    <w:p w14:paraId="57E88CEC" w14:textId="77777777" w:rsidR="008C2F41" w:rsidRDefault="008C2F41" w:rsidP="008C2F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occurred on Friday, 06/28/2024. </w:t>
      </w:r>
    </w:p>
    <w:p w14:paraId="53E35665" w14:textId="77777777" w:rsidR="00FB7EFB" w:rsidRDefault="00FB7EFB" w:rsidP="00FB7EFB">
      <w:pPr>
        <w:rPr>
          <w:rFonts w:ascii="Verdana" w:hAnsi="Verdana" w:cs="Verdana"/>
          <w:sz w:val="20"/>
          <w:szCs w:val="20"/>
        </w:rPr>
      </w:pPr>
    </w:p>
    <w:p w14:paraId="537637D5" w14:textId="15257F3F" w:rsidR="00FB7EFB" w:rsidRDefault="008C2F41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 e</w:t>
      </w:r>
      <w:r w:rsidR="00FB7EFB">
        <w:rPr>
          <w:rFonts w:ascii="Verdana" w:hAnsi="Verdana" w:cs="Verdana"/>
          <w:sz w:val="20"/>
          <w:szCs w:val="20"/>
        </w:rPr>
        <w:t>mployees</w:t>
      </w:r>
      <w:r>
        <w:rPr>
          <w:rFonts w:ascii="Verdana" w:hAnsi="Verdana" w:cs="Verdana"/>
          <w:sz w:val="20"/>
          <w:szCs w:val="20"/>
        </w:rPr>
        <w:t xml:space="preserve"> in these bargaining units</w:t>
      </w:r>
      <w:r w:rsidR="00FB7EFB">
        <w:rPr>
          <w:rFonts w:ascii="Verdana" w:hAnsi="Verdana" w:cs="Verdana"/>
          <w:sz w:val="20"/>
          <w:szCs w:val="20"/>
        </w:rPr>
        <w:t xml:space="preserve"> will receive the retroactive pay for </w:t>
      </w:r>
      <w:r>
        <w:rPr>
          <w:rFonts w:ascii="Verdana" w:hAnsi="Verdana" w:cs="Verdana"/>
          <w:sz w:val="20"/>
          <w:szCs w:val="20"/>
        </w:rPr>
        <w:t>both</w:t>
      </w:r>
      <w:r w:rsidR="00FB7EFB">
        <w:rPr>
          <w:rFonts w:ascii="Verdana" w:hAnsi="Verdana" w:cs="Verdana"/>
          <w:sz w:val="20"/>
          <w:szCs w:val="20"/>
        </w:rPr>
        <w:t xml:space="preserve"> General Pay Increase</w:t>
      </w:r>
      <w:r>
        <w:rPr>
          <w:rFonts w:ascii="Verdana" w:hAnsi="Verdana" w:cs="Verdana"/>
          <w:sz w:val="20"/>
          <w:szCs w:val="20"/>
        </w:rPr>
        <w:t>s</w:t>
      </w:r>
      <w:r w:rsidR="00FB7EFB">
        <w:rPr>
          <w:rFonts w:ascii="Verdana" w:hAnsi="Verdana" w:cs="Verdana"/>
          <w:sz w:val="20"/>
          <w:szCs w:val="20"/>
        </w:rPr>
        <w:t xml:space="preserve"> as follows:</w:t>
      </w:r>
    </w:p>
    <w:p w14:paraId="7948C9BB" w14:textId="37E0231D" w:rsidR="00FB7EFB" w:rsidRDefault="00FB7EFB" w:rsidP="00FB7EFB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 xml:space="preserve">Pay Area </w:t>
      </w:r>
      <w:r w:rsidR="00442B6F">
        <w:rPr>
          <w:rFonts w:ascii="Verdana" w:hAnsi="Verdana" w:cs="Verdana"/>
          <w:b/>
          <w:sz w:val="20"/>
          <w:szCs w:val="20"/>
        </w:rPr>
        <w:t>Z1/</w:t>
      </w:r>
      <w:r>
        <w:rPr>
          <w:rFonts w:ascii="Verdana" w:hAnsi="Verdana" w:cs="Verdana"/>
          <w:b/>
          <w:sz w:val="20"/>
          <w:szCs w:val="20"/>
        </w:rPr>
        <w:t>Z2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8C2F41">
        <w:rPr>
          <w:rFonts w:ascii="Verdana" w:hAnsi="Verdana" w:cs="Verdana"/>
          <w:sz w:val="20"/>
          <w:szCs w:val="20"/>
        </w:rPr>
        <w:t>07</w:t>
      </w:r>
      <w:r>
        <w:rPr>
          <w:rFonts w:ascii="Verdana" w:hAnsi="Verdana" w:cs="Verdana"/>
          <w:sz w:val="20"/>
          <w:szCs w:val="20"/>
        </w:rPr>
        <w:t>/</w:t>
      </w:r>
      <w:r w:rsidR="008C2F41">
        <w:rPr>
          <w:rFonts w:ascii="Verdana" w:hAnsi="Verdana" w:cs="Verdana"/>
          <w:sz w:val="20"/>
          <w:szCs w:val="20"/>
        </w:rPr>
        <w:t>19</w:t>
      </w:r>
      <w:r>
        <w:rPr>
          <w:rFonts w:ascii="Verdana" w:hAnsi="Verdana" w:cs="Verdana"/>
          <w:sz w:val="20"/>
          <w:szCs w:val="20"/>
        </w:rPr>
        <w:t>/2024</w:t>
      </w:r>
    </w:p>
    <w:p w14:paraId="4861DC68" w14:textId="4797845F" w:rsidR="00442B6F" w:rsidRPr="00596ACA" w:rsidRDefault="00442B6F" w:rsidP="00FB7EFB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Pay Area Z3:</w:t>
      </w:r>
      <w:r>
        <w:rPr>
          <w:rFonts w:ascii="Verdana" w:hAnsi="Verdana" w:cs="Verdana"/>
          <w:sz w:val="20"/>
          <w:szCs w:val="20"/>
        </w:rPr>
        <w:t xml:space="preserve"> Pay Date </w:t>
      </w:r>
      <w:r w:rsidR="008C2F41">
        <w:rPr>
          <w:rFonts w:ascii="Verdana" w:hAnsi="Verdana" w:cs="Verdana"/>
          <w:sz w:val="20"/>
          <w:szCs w:val="20"/>
        </w:rPr>
        <w:t>07</w:t>
      </w:r>
      <w:r>
        <w:rPr>
          <w:rFonts w:ascii="Verdana" w:hAnsi="Verdana" w:cs="Verdana"/>
          <w:sz w:val="20"/>
          <w:szCs w:val="20"/>
        </w:rPr>
        <w:t>/</w:t>
      </w:r>
      <w:r w:rsidR="008C2F41"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z w:val="20"/>
          <w:szCs w:val="20"/>
        </w:rPr>
        <w:t>/2024</w:t>
      </w:r>
    </w:p>
    <w:p w14:paraId="71699BAE" w14:textId="77777777" w:rsidR="00ED3874" w:rsidRDefault="00ED3874" w:rsidP="0000543A">
      <w:pPr>
        <w:rPr>
          <w:rFonts w:ascii="Verdana" w:hAnsi="Verdana" w:cs="Verdana"/>
          <w:sz w:val="20"/>
          <w:szCs w:val="20"/>
        </w:rPr>
      </w:pPr>
    </w:p>
    <w:p w14:paraId="3467C71F" w14:textId="77777777" w:rsidR="00FB7EFB" w:rsidRPr="00A36D8B" w:rsidRDefault="00FB7EFB" w:rsidP="00FB7EFB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A36D8B">
        <w:rPr>
          <w:rFonts w:ascii="Verdana" w:hAnsi="Verdana" w:cs="Verdana"/>
          <w:b/>
          <w:bCs/>
          <w:sz w:val="22"/>
          <w:szCs w:val="22"/>
          <w:u w:val="single"/>
        </w:rPr>
        <w:t>Longevity/Annual Increments</w:t>
      </w:r>
    </w:p>
    <w:p w14:paraId="0C4ED139" w14:textId="2B694960" w:rsidR="00FB7EFB" w:rsidRPr="0038272A" w:rsidRDefault="00FB7EFB" w:rsidP="00FB7EF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2024, longevity/annual increments and cash payments will process for eligible employees according to the following schedule:</w:t>
      </w:r>
    </w:p>
    <w:p w14:paraId="2C903C58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620"/>
        <w:gridCol w:w="1440"/>
        <w:gridCol w:w="1440"/>
      </w:tblGrid>
      <w:tr w:rsidR="00FB7EFB" w:rsidRPr="00137538" w14:paraId="6E5D9193" w14:textId="77777777" w:rsidTr="00FB7EFB">
        <w:trPr>
          <w:trHeight w:val="323"/>
        </w:trPr>
        <w:tc>
          <w:tcPr>
            <w:tcW w:w="4140" w:type="dxa"/>
            <w:shd w:val="clear" w:color="auto" w:fill="auto"/>
          </w:tcPr>
          <w:p w14:paraId="47BA5F52" w14:textId="77777777" w:rsidR="00FB7EFB" w:rsidRPr="00137538" w:rsidRDefault="00FB7EFB" w:rsidP="00B400F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14:paraId="53E7AC06" w14:textId="77777777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620" w:type="dxa"/>
          </w:tcPr>
          <w:p w14:paraId="79BF36D8" w14:textId="1EC1EA45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</w:t>
            </w:r>
          </w:p>
        </w:tc>
        <w:tc>
          <w:tcPr>
            <w:tcW w:w="1440" w:type="dxa"/>
          </w:tcPr>
          <w:p w14:paraId="37A8066A" w14:textId="77777777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14:paraId="440AD36B" w14:textId="77777777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8C2F41" w:rsidRPr="00137538" w14:paraId="2BD5AD74" w14:textId="77777777" w:rsidTr="00FB7EFB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16A6AF36" w14:textId="464A5329" w:rsidR="008C2F41" w:rsidRPr="00B624B8" w:rsidRDefault="008C2F41" w:rsidP="00FB7EFB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FOP Lodge #92 (G4)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39C795F" w14:textId="3407E3A7" w:rsidR="008C2F41" w:rsidRPr="00912284" w:rsidRDefault="008C2F41" w:rsidP="008C2F41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620" w:type="dxa"/>
            <w:vMerge w:val="restart"/>
            <w:vAlign w:val="center"/>
          </w:tcPr>
          <w:p w14:paraId="3AA1F0C2" w14:textId="77777777" w:rsidR="008C2F41" w:rsidRDefault="008C2F41" w:rsidP="0078046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Z1/Z2/Z3</w:t>
            </w:r>
          </w:p>
          <w:p w14:paraId="4007DBF3" w14:textId="241A37FA" w:rsidR="008C2F41" w:rsidRPr="00137538" w:rsidRDefault="009B1FB4" w:rsidP="00FB7EF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="008C2F4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28</w:t>
            </w:r>
            <w:r w:rsidR="008C2F41">
              <w:rPr>
                <w:rFonts w:ascii="Verdana" w:hAnsi="Verdana"/>
                <w:sz w:val="20"/>
                <w:szCs w:val="20"/>
              </w:rPr>
              <w:t>/2024</w:t>
            </w:r>
          </w:p>
        </w:tc>
        <w:tc>
          <w:tcPr>
            <w:tcW w:w="1440" w:type="dxa"/>
            <w:vMerge w:val="restart"/>
            <w:vAlign w:val="center"/>
          </w:tcPr>
          <w:p w14:paraId="64E2CBCB" w14:textId="77777777" w:rsidR="008C2F41" w:rsidRDefault="008C2F41" w:rsidP="00FB7EF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360D7EAC" w14:textId="6410073C" w:rsidR="008C2F41" w:rsidRPr="008C2F41" w:rsidRDefault="008C2F41" w:rsidP="00FB7EFB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2F41">
              <w:rPr>
                <w:rFonts w:ascii="Verdana" w:hAnsi="Verdana"/>
                <w:bCs/>
                <w:sz w:val="20"/>
                <w:szCs w:val="20"/>
              </w:rPr>
              <w:t>01/07/2024</w:t>
            </w:r>
          </w:p>
          <w:p w14:paraId="50FDBF05" w14:textId="77777777" w:rsidR="008C2F41" w:rsidRDefault="008C2F41" w:rsidP="008C2F4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A75EB52" w14:textId="55F2719F" w:rsidR="008C2F41" w:rsidRPr="00137538" w:rsidRDefault="008C2F41" w:rsidP="008C2F4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lastRenderedPageBreak/>
              <w:t>Z</w:t>
            </w:r>
            <w:r>
              <w:rPr>
                <w:rFonts w:ascii="Verdana" w:hAnsi="Verdana"/>
                <w:b/>
                <w:sz w:val="20"/>
                <w:szCs w:val="20"/>
              </w:rPr>
              <w:t>2/T</w:t>
            </w:r>
            <w:r w:rsidRPr="00137538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6C8CBB7B" w14:textId="77777777" w:rsidR="008C2F41" w:rsidRDefault="008C2F41" w:rsidP="00FB7EF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06/2024</w:t>
            </w:r>
          </w:p>
          <w:p w14:paraId="6510BC42" w14:textId="77777777" w:rsidR="008C2F41" w:rsidRDefault="008C2F41" w:rsidP="0078046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0157D0" w14:textId="6C6EAC92" w:rsidR="008C2F41" w:rsidRPr="00137538" w:rsidRDefault="008C2F41" w:rsidP="0078046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5E84F7C8" w14:textId="5FAF2792" w:rsidR="008C2F41" w:rsidRPr="00137538" w:rsidRDefault="008C2F41" w:rsidP="0078046A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13/2024</w:t>
            </w:r>
          </w:p>
        </w:tc>
        <w:tc>
          <w:tcPr>
            <w:tcW w:w="1440" w:type="dxa"/>
            <w:vMerge w:val="restart"/>
            <w:vAlign w:val="center"/>
          </w:tcPr>
          <w:p w14:paraId="2E22A267" w14:textId="44076A37" w:rsidR="008C2F41" w:rsidRPr="00137538" w:rsidRDefault="008C2F41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Z1/</w:t>
            </w:r>
            <w:r w:rsidRPr="00137538">
              <w:rPr>
                <w:rFonts w:ascii="Verdana" w:hAnsi="Verdana"/>
                <w:b/>
                <w:sz w:val="20"/>
                <w:szCs w:val="20"/>
              </w:rPr>
              <w:t>Z2</w:t>
            </w:r>
            <w:r>
              <w:rPr>
                <w:rFonts w:ascii="Verdana" w:hAnsi="Verdana"/>
                <w:b/>
                <w:sz w:val="20"/>
                <w:szCs w:val="20"/>
              </w:rPr>
              <w:t>/T2</w:t>
            </w:r>
          </w:p>
          <w:p w14:paraId="510F67AD" w14:textId="34BB2DC4" w:rsidR="008C2F41" w:rsidRDefault="008C2F41" w:rsidP="00FB7EF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07/19/2024</w:t>
            </w:r>
          </w:p>
          <w:p w14:paraId="171FFA79" w14:textId="77777777" w:rsidR="008C2F41" w:rsidRDefault="008C2F41" w:rsidP="00FB7EF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D8BC90" w14:textId="617525AA" w:rsidR="008C2F41" w:rsidRPr="00137538" w:rsidRDefault="008C2F41" w:rsidP="0078046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lastRenderedPageBreak/>
              <w:t>Z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14:paraId="3C5BE10E" w14:textId="0476D769" w:rsidR="008C2F41" w:rsidRPr="00137538" w:rsidRDefault="008C2F41" w:rsidP="0078046A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12/2024</w:t>
            </w:r>
          </w:p>
        </w:tc>
      </w:tr>
      <w:tr w:rsidR="008C2F41" w:rsidRPr="00137538" w14:paraId="23A7E204" w14:textId="77777777" w:rsidTr="00FB7EFB">
        <w:trPr>
          <w:trHeight w:val="323"/>
        </w:trPr>
        <w:tc>
          <w:tcPr>
            <w:tcW w:w="4140" w:type="dxa"/>
            <w:shd w:val="clear" w:color="auto" w:fill="auto"/>
            <w:vAlign w:val="center"/>
          </w:tcPr>
          <w:p w14:paraId="01FF4E83" w14:textId="6BE1DB8C" w:rsidR="008C2F41" w:rsidRDefault="008C2F41" w:rsidP="00FB7EFB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FOSCEP (C4, C5)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A73AB11" w14:textId="1916BD73" w:rsidR="008C2F41" w:rsidRPr="00912284" w:rsidRDefault="008C2F41" w:rsidP="00FB7EFB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02767CDB" w14:textId="2DB559D5" w:rsidR="008C2F41" w:rsidRPr="00FB7EFB" w:rsidRDefault="008C2F41" w:rsidP="00FB7EFB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6A0813A" w14:textId="43E5C281" w:rsidR="008C2F41" w:rsidRPr="00FB7EFB" w:rsidRDefault="008C2F41" w:rsidP="00FB7EFB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68A533C" w14:textId="5E327963" w:rsidR="008C2F41" w:rsidRPr="00137538" w:rsidRDefault="008C2F41" w:rsidP="00FB7EF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0E46AF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p w14:paraId="154A083E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F7EB6D7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63F31E1" w14:textId="3F98EAA2" w:rsidR="00FB7EFB" w:rsidRPr="001A3CC7" w:rsidRDefault="00FB7EFB" w:rsidP="00FB7EFB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12B80C4C5234B96B8116C26D8E6EC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F09FF">
            <w:rPr>
              <w:rFonts w:ascii="Verdana" w:hAnsi="Verdana" w:cs="Verdana"/>
              <w:sz w:val="20"/>
              <w:szCs w:val="20"/>
            </w:rPr>
            <w:t>FOP Lodge #92 and FOSCEP General Pay Increase, Pay Freeze Removal Actions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Ask H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/HR Pay H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AA6516" w14:textId="764593AC" w:rsidR="00377242" w:rsidRPr="001A3CC7" w:rsidRDefault="00377242" w:rsidP="00FB7EFB">
      <w:pPr>
        <w:rPr>
          <w:rFonts w:ascii="Verdana" w:hAnsi="Verdana" w:cs="Verdana"/>
          <w:sz w:val="20"/>
          <w:szCs w:val="20"/>
        </w:rPr>
      </w:pPr>
    </w:p>
    <w:sectPr w:rsidR="00377242" w:rsidRPr="001A3CC7" w:rsidSect="00ED3874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95894" w14:textId="77777777" w:rsidR="002214F3" w:rsidRDefault="002214F3">
      <w:r>
        <w:separator/>
      </w:r>
    </w:p>
  </w:endnote>
  <w:endnote w:type="continuationSeparator" w:id="0">
    <w:p w14:paraId="750F1BD6" w14:textId="77777777" w:rsidR="002214F3" w:rsidRDefault="002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23BB6" w14:textId="77777777" w:rsidR="002214F3" w:rsidRDefault="002214F3">
      <w:r>
        <w:separator/>
      </w:r>
    </w:p>
  </w:footnote>
  <w:footnote w:type="continuationSeparator" w:id="0">
    <w:p w14:paraId="2DA71990" w14:textId="77777777" w:rsidR="002214F3" w:rsidRDefault="002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4D53C5C7" w:rsidR="00C903F3" w:rsidRPr="009C625C" w:rsidRDefault="009B1FB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B5EC4">
          <w:rPr>
            <w:rFonts w:ascii="Verdana" w:hAnsi="Verdana" w:cs="Arial"/>
            <w:b/>
            <w:bCs/>
            <w:sz w:val="28"/>
            <w:szCs w:val="28"/>
          </w:rPr>
          <w:t>2024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D1498">
          <w:rPr>
            <w:rFonts w:ascii="Verdana" w:hAnsi="Verdana" w:cs="Arial"/>
            <w:b/>
            <w:bCs/>
            <w:sz w:val="28"/>
            <w:szCs w:val="28"/>
          </w:rPr>
          <w:t>07</w:t>
        </w:r>
      </w:sdtContent>
    </w:sdt>
  </w:p>
  <w:p w14:paraId="7CD09FF9" w14:textId="11D17B8A" w:rsidR="00AD1498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D1498">
      <w:rPr>
        <w:rFonts w:ascii="Verdana" w:hAnsi="Verdana" w:cs="Arial"/>
        <w:sz w:val="20"/>
        <w:szCs w:val="20"/>
      </w:rPr>
      <w:t>07</w:t>
    </w:r>
    <w:r w:rsidR="00DE2121">
      <w:rPr>
        <w:rFonts w:ascii="Verdana" w:hAnsi="Verdana" w:cs="Arial"/>
        <w:sz w:val="20"/>
        <w:szCs w:val="20"/>
      </w:rPr>
      <w:t>.</w:t>
    </w:r>
    <w:r w:rsidR="00AD1498">
      <w:rPr>
        <w:rFonts w:ascii="Verdana" w:hAnsi="Verdana" w:cs="Arial"/>
        <w:sz w:val="20"/>
        <w:szCs w:val="20"/>
      </w:rPr>
      <w:t>01</w:t>
    </w:r>
    <w:r w:rsidR="00DE2121">
      <w:rPr>
        <w:rFonts w:ascii="Verdana" w:hAnsi="Verdana" w:cs="Arial"/>
        <w:sz w:val="20"/>
        <w:szCs w:val="20"/>
      </w:rPr>
      <w:t>.</w:t>
    </w:r>
    <w:r w:rsidR="00AD1498">
      <w:rPr>
        <w:rFonts w:ascii="Verdana" w:hAnsi="Verdana" w:cs="Arial"/>
        <w:sz w:val="20"/>
        <w:szCs w:val="20"/>
      </w:rPr>
      <w:t>2024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B2D7B"/>
    <w:multiLevelType w:val="hybridMultilevel"/>
    <w:tmpl w:val="E19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9018835">
    <w:abstractNumId w:val="8"/>
  </w:num>
  <w:num w:numId="2" w16cid:durableId="529532834">
    <w:abstractNumId w:val="27"/>
  </w:num>
  <w:num w:numId="3" w16cid:durableId="1642660649">
    <w:abstractNumId w:val="25"/>
  </w:num>
  <w:num w:numId="4" w16cid:durableId="834494197">
    <w:abstractNumId w:val="37"/>
  </w:num>
  <w:num w:numId="5" w16cid:durableId="791167613">
    <w:abstractNumId w:val="39"/>
  </w:num>
  <w:num w:numId="6" w16cid:durableId="314457193">
    <w:abstractNumId w:val="33"/>
  </w:num>
  <w:num w:numId="7" w16cid:durableId="15348605">
    <w:abstractNumId w:val="14"/>
  </w:num>
  <w:num w:numId="8" w16cid:durableId="691029016">
    <w:abstractNumId w:val="38"/>
  </w:num>
  <w:num w:numId="9" w16cid:durableId="419301810">
    <w:abstractNumId w:val="6"/>
  </w:num>
  <w:num w:numId="10" w16cid:durableId="1076055298">
    <w:abstractNumId w:val="26"/>
  </w:num>
  <w:num w:numId="11" w16cid:durableId="381448736">
    <w:abstractNumId w:val="12"/>
  </w:num>
  <w:num w:numId="12" w16cid:durableId="1108161748">
    <w:abstractNumId w:val="42"/>
  </w:num>
  <w:num w:numId="13" w16cid:durableId="79444539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789272956">
    <w:abstractNumId w:val="2"/>
  </w:num>
  <w:num w:numId="15" w16cid:durableId="1433286543">
    <w:abstractNumId w:val="9"/>
  </w:num>
  <w:num w:numId="16" w16cid:durableId="1373967414">
    <w:abstractNumId w:val="3"/>
  </w:num>
  <w:num w:numId="17" w16cid:durableId="488903651">
    <w:abstractNumId w:val="7"/>
  </w:num>
  <w:num w:numId="18" w16cid:durableId="1850370188">
    <w:abstractNumId w:val="29"/>
  </w:num>
  <w:num w:numId="19" w16cid:durableId="1136875095">
    <w:abstractNumId w:val="43"/>
  </w:num>
  <w:num w:numId="20" w16cid:durableId="51080595">
    <w:abstractNumId w:val="1"/>
  </w:num>
  <w:num w:numId="21" w16cid:durableId="1239244013">
    <w:abstractNumId w:val="4"/>
  </w:num>
  <w:num w:numId="22" w16cid:durableId="1944533459">
    <w:abstractNumId w:val="23"/>
  </w:num>
  <w:num w:numId="23" w16cid:durableId="581335136">
    <w:abstractNumId w:val="31"/>
  </w:num>
  <w:num w:numId="24" w16cid:durableId="1799716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0668258">
    <w:abstractNumId w:val="15"/>
  </w:num>
  <w:num w:numId="26" w16cid:durableId="1470636035">
    <w:abstractNumId w:val="32"/>
  </w:num>
  <w:num w:numId="27" w16cid:durableId="1548949605">
    <w:abstractNumId w:val="19"/>
  </w:num>
  <w:num w:numId="28" w16cid:durableId="4789628">
    <w:abstractNumId w:val="10"/>
  </w:num>
  <w:num w:numId="29" w16cid:durableId="1607734043">
    <w:abstractNumId w:val="22"/>
  </w:num>
  <w:num w:numId="30" w16cid:durableId="632372199">
    <w:abstractNumId w:val="28"/>
  </w:num>
  <w:num w:numId="31" w16cid:durableId="675883312">
    <w:abstractNumId w:val="41"/>
  </w:num>
  <w:num w:numId="32" w16cid:durableId="1067193562">
    <w:abstractNumId w:val="5"/>
  </w:num>
  <w:num w:numId="33" w16cid:durableId="809056999">
    <w:abstractNumId w:val="20"/>
  </w:num>
  <w:num w:numId="34" w16cid:durableId="910432009">
    <w:abstractNumId w:val="21"/>
  </w:num>
  <w:num w:numId="35" w16cid:durableId="1397624086">
    <w:abstractNumId w:val="36"/>
  </w:num>
  <w:num w:numId="36" w16cid:durableId="1391884389">
    <w:abstractNumId w:val="34"/>
  </w:num>
  <w:num w:numId="37" w16cid:durableId="358165416">
    <w:abstractNumId w:val="30"/>
  </w:num>
  <w:num w:numId="38" w16cid:durableId="596792014">
    <w:abstractNumId w:val="24"/>
  </w:num>
  <w:num w:numId="39" w16cid:durableId="88042883">
    <w:abstractNumId w:val="35"/>
  </w:num>
  <w:num w:numId="40" w16cid:durableId="729839451">
    <w:abstractNumId w:val="18"/>
  </w:num>
  <w:num w:numId="41" w16cid:durableId="666052665">
    <w:abstractNumId w:val="40"/>
  </w:num>
  <w:num w:numId="42" w16cid:durableId="373116890">
    <w:abstractNumId w:val="13"/>
  </w:num>
  <w:num w:numId="43" w16cid:durableId="159581967">
    <w:abstractNumId w:val="16"/>
  </w:num>
  <w:num w:numId="44" w16cid:durableId="1523394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2B2"/>
    <w:rsid w:val="00037690"/>
    <w:rsid w:val="00041A44"/>
    <w:rsid w:val="000568F0"/>
    <w:rsid w:val="00057026"/>
    <w:rsid w:val="0006181E"/>
    <w:rsid w:val="00064224"/>
    <w:rsid w:val="00064764"/>
    <w:rsid w:val="000652EE"/>
    <w:rsid w:val="000677CE"/>
    <w:rsid w:val="000720FA"/>
    <w:rsid w:val="00073540"/>
    <w:rsid w:val="000752F2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1045CD"/>
    <w:rsid w:val="00106466"/>
    <w:rsid w:val="001100AB"/>
    <w:rsid w:val="00112780"/>
    <w:rsid w:val="0011336B"/>
    <w:rsid w:val="00123562"/>
    <w:rsid w:val="00124D9C"/>
    <w:rsid w:val="0013220F"/>
    <w:rsid w:val="00135131"/>
    <w:rsid w:val="00142029"/>
    <w:rsid w:val="0014403E"/>
    <w:rsid w:val="001541A0"/>
    <w:rsid w:val="001577EF"/>
    <w:rsid w:val="00163F86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3CC7"/>
    <w:rsid w:val="001A5F3C"/>
    <w:rsid w:val="001A744A"/>
    <w:rsid w:val="001B1050"/>
    <w:rsid w:val="001B2259"/>
    <w:rsid w:val="001B23A2"/>
    <w:rsid w:val="001B3B1F"/>
    <w:rsid w:val="001B57D1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3EB5"/>
    <w:rsid w:val="00204216"/>
    <w:rsid w:val="00204AB0"/>
    <w:rsid w:val="002069E6"/>
    <w:rsid w:val="002076B3"/>
    <w:rsid w:val="002214F3"/>
    <w:rsid w:val="002277C4"/>
    <w:rsid w:val="00232887"/>
    <w:rsid w:val="00233C2C"/>
    <w:rsid w:val="00234CD2"/>
    <w:rsid w:val="002409B3"/>
    <w:rsid w:val="00246EF1"/>
    <w:rsid w:val="00254ADC"/>
    <w:rsid w:val="00254EAB"/>
    <w:rsid w:val="002601AC"/>
    <w:rsid w:val="00261AF4"/>
    <w:rsid w:val="00262C4D"/>
    <w:rsid w:val="00263886"/>
    <w:rsid w:val="00264401"/>
    <w:rsid w:val="0026477D"/>
    <w:rsid w:val="002667A3"/>
    <w:rsid w:val="0027167D"/>
    <w:rsid w:val="00273B57"/>
    <w:rsid w:val="00273E44"/>
    <w:rsid w:val="00274580"/>
    <w:rsid w:val="00275752"/>
    <w:rsid w:val="00282DAC"/>
    <w:rsid w:val="002843BA"/>
    <w:rsid w:val="002901EE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2F7FF2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02F3"/>
    <w:rsid w:val="0035547F"/>
    <w:rsid w:val="00361084"/>
    <w:rsid w:val="003614B0"/>
    <w:rsid w:val="003618A9"/>
    <w:rsid w:val="003620B7"/>
    <w:rsid w:val="00363E80"/>
    <w:rsid w:val="003653FD"/>
    <w:rsid w:val="00373C40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1B0C"/>
    <w:rsid w:val="003E43C1"/>
    <w:rsid w:val="003E6AA2"/>
    <w:rsid w:val="003E7B05"/>
    <w:rsid w:val="003F1703"/>
    <w:rsid w:val="003F28EF"/>
    <w:rsid w:val="003F3796"/>
    <w:rsid w:val="003F45B6"/>
    <w:rsid w:val="003F7CB5"/>
    <w:rsid w:val="00400ED8"/>
    <w:rsid w:val="00400FA4"/>
    <w:rsid w:val="00402340"/>
    <w:rsid w:val="00403815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42B6F"/>
    <w:rsid w:val="004509AD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96ACA"/>
    <w:rsid w:val="005A4801"/>
    <w:rsid w:val="005A60D1"/>
    <w:rsid w:val="005A65DD"/>
    <w:rsid w:val="005B3308"/>
    <w:rsid w:val="005B34D7"/>
    <w:rsid w:val="005B5EC4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0E56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0DA"/>
    <w:rsid w:val="00687E99"/>
    <w:rsid w:val="00692132"/>
    <w:rsid w:val="00692502"/>
    <w:rsid w:val="00695FD1"/>
    <w:rsid w:val="006A226E"/>
    <w:rsid w:val="006A62D1"/>
    <w:rsid w:val="006A6D14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1BC4"/>
    <w:rsid w:val="006F7B2C"/>
    <w:rsid w:val="007008F5"/>
    <w:rsid w:val="00713AE9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046A"/>
    <w:rsid w:val="00781D8D"/>
    <w:rsid w:val="007855B7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1A5"/>
    <w:rsid w:val="007D79D9"/>
    <w:rsid w:val="007E739C"/>
    <w:rsid w:val="007F0EDA"/>
    <w:rsid w:val="007F2947"/>
    <w:rsid w:val="007F2A08"/>
    <w:rsid w:val="007F2B48"/>
    <w:rsid w:val="008005DD"/>
    <w:rsid w:val="008049AD"/>
    <w:rsid w:val="00816A57"/>
    <w:rsid w:val="00825BAC"/>
    <w:rsid w:val="008305FE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0B36"/>
    <w:rsid w:val="008910AD"/>
    <w:rsid w:val="008918A1"/>
    <w:rsid w:val="00892D7C"/>
    <w:rsid w:val="008A1420"/>
    <w:rsid w:val="008B06FB"/>
    <w:rsid w:val="008B477C"/>
    <w:rsid w:val="008B5463"/>
    <w:rsid w:val="008C2222"/>
    <w:rsid w:val="008C274E"/>
    <w:rsid w:val="008C2F41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1763B"/>
    <w:rsid w:val="00920360"/>
    <w:rsid w:val="00930DF2"/>
    <w:rsid w:val="0093284C"/>
    <w:rsid w:val="0093365B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6AE5"/>
    <w:rsid w:val="009870B6"/>
    <w:rsid w:val="00993BB1"/>
    <w:rsid w:val="00996592"/>
    <w:rsid w:val="00996D54"/>
    <w:rsid w:val="009A25EE"/>
    <w:rsid w:val="009A7700"/>
    <w:rsid w:val="009B0891"/>
    <w:rsid w:val="009B1FB4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D6111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5780"/>
    <w:rsid w:val="00A36D8B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77B35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1498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0B0D"/>
    <w:rsid w:val="00B21B9B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5ED2"/>
    <w:rsid w:val="00C26D8E"/>
    <w:rsid w:val="00C26F35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57A1B"/>
    <w:rsid w:val="00C60DE5"/>
    <w:rsid w:val="00C62637"/>
    <w:rsid w:val="00C701AC"/>
    <w:rsid w:val="00C75B10"/>
    <w:rsid w:val="00C75F19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15E5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F4D1A"/>
    <w:rsid w:val="00DF65DF"/>
    <w:rsid w:val="00E07300"/>
    <w:rsid w:val="00E1258F"/>
    <w:rsid w:val="00E15F7F"/>
    <w:rsid w:val="00E16248"/>
    <w:rsid w:val="00E225CC"/>
    <w:rsid w:val="00E23F71"/>
    <w:rsid w:val="00E24BDD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5E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A1930"/>
    <w:rsid w:val="00EB01D7"/>
    <w:rsid w:val="00EB1FA1"/>
    <w:rsid w:val="00EB4892"/>
    <w:rsid w:val="00EC04F8"/>
    <w:rsid w:val="00ED23EA"/>
    <w:rsid w:val="00ED2E05"/>
    <w:rsid w:val="00ED3874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B7EFB"/>
    <w:rsid w:val="00FC023A"/>
    <w:rsid w:val="00FC377F"/>
    <w:rsid w:val="00FC7275"/>
    <w:rsid w:val="00FD1180"/>
    <w:rsid w:val="00FD7412"/>
    <w:rsid w:val="00FE36F1"/>
    <w:rsid w:val="00FE7D79"/>
    <w:rsid w:val="00FF09FF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C6FD5F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23_06_AFSCME_Contract_Implementation_and_Pay_Freezes%20(REVISED)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12B80C4C5234B96B8116C26D8E6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CCA0-FF8D-4E5E-B4D5-5831FD8881AC}"/>
      </w:docPartPr>
      <w:docPartBody>
        <w:p w:rsidR="00BA5BE4" w:rsidRDefault="00BA5BE4" w:rsidP="00BA5BE4">
          <w:pPr>
            <w:pStyle w:val="F12B80C4C5234B96B8116C26D8E6EC4D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723AB7"/>
    <w:rsid w:val="00726BB7"/>
    <w:rsid w:val="007D71A5"/>
    <w:rsid w:val="008B73F2"/>
    <w:rsid w:val="00AB6064"/>
    <w:rsid w:val="00B915E1"/>
    <w:rsid w:val="00BA5BE4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E4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F12B80C4C5234B96B8116C26D8E6EC4D">
    <w:name w:val="F12B80C4C5234B96B8116C26D8E6EC4D"/>
    <w:rsid w:val="00BA5BE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1569D4-D1C1-48A6-8DC6-EC7C87FAC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E3A76-7B8D-4A70-B59F-0C6129825D13}"/>
</file>

<file path=customXml/itemProps3.xml><?xml version="1.0" encoding="utf-8"?>
<ds:datastoreItem xmlns:ds="http://schemas.openxmlformats.org/officeDocument/2006/customXml" ds:itemID="{72023F06-E319-4046-A557-F0CAB7EE8D47}"/>
</file>

<file path=customXml/itemProps4.xml><?xml version="1.0" encoding="utf-8"?>
<ds:datastoreItem xmlns:ds="http://schemas.openxmlformats.org/officeDocument/2006/customXml" ds:itemID="{3164FFC1-B0C0-44BB-BB08-42D9E3340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OPEIU and UGSOA General Pay Increase, Pay Freeze Removal Actions</vt:lpstr>
    </vt:vector>
  </TitlesOfParts>
  <Company>Office of Administration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FOP Lodge #92 and FOSCEP General Pay Increase, Pay Freeze Removal Actions</dc:title>
  <dc:subject>Information regarding the FOP Lodge #92 and FOSCEP General Pay Increases, Pay Freeze Removal Actions, and January 2024 Longevity increases</dc:subject>
  <dc:creator>Rummel, Jordan</dc:creator>
  <cp:keywords>Description, Keywords, Operations, Personnel Administration</cp:keywords>
  <dc:description/>
  <cp:lastModifiedBy>Robinson, Corey</cp:lastModifiedBy>
  <cp:revision>3</cp:revision>
  <cp:lastPrinted>2011-02-25T13:44:00Z</cp:lastPrinted>
  <dcterms:created xsi:type="dcterms:W3CDTF">2024-07-01T18:42:00Z</dcterms:created>
  <dcterms:modified xsi:type="dcterms:W3CDTF">2024-07-01T20:46:00Z</dcterms:modified>
  <cp:category>Personnel Administration Alert</cp:category>
  <cp:contentStatus>2024-07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91000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